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275" w:rsidRPr="00396275" w:rsidRDefault="00396275" w:rsidP="00396275">
      <w:pPr>
        <w:rPr>
          <w:rFonts w:ascii="Times New Roman" w:hAnsi="Times New Roman" w:cs="Times New Roman"/>
          <w:sz w:val="28"/>
          <w:szCs w:val="28"/>
        </w:rPr>
      </w:pPr>
      <w:r w:rsidRPr="00396275">
        <w:rPr>
          <w:rFonts w:ascii="Times New Roman" w:hAnsi="Times New Roman" w:cs="Times New Roman"/>
          <w:sz w:val="28"/>
          <w:szCs w:val="28"/>
        </w:rPr>
        <w:t xml:space="preserve">15 сентября 2021 </w:t>
      </w:r>
      <w:proofErr w:type="gramStart"/>
      <w:r w:rsidRPr="00396275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396275">
        <w:rPr>
          <w:rFonts w:ascii="Times New Roman" w:hAnsi="Times New Roman" w:cs="Times New Roman"/>
          <w:sz w:val="28"/>
          <w:szCs w:val="28"/>
        </w:rPr>
        <w:t xml:space="preserve"> обучающиеся ГБОУ ТРОЦ «Солнышко» приняли участие в ежегодном окружном фестивале «Инклюзивная Москва».</w:t>
      </w:r>
    </w:p>
    <w:p w:rsidR="00396275" w:rsidRPr="00396275" w:rsidRDefault="00396275" w:rsidP="00396275">
      <w:pPr>
        <w:rPr>
          <w:rFonts w:ascii="Times New Roman" w:hAnsi="Times New Roman" w:cs="Times New Roman"/>
          <w:sz w:val="28"/>
          <w:szCs w:val="28"/>
        </w:rPr>
      </w:pPr>
      <w:r w:rsidRPr="00396275">
        <w:rPr>
          <w:rFonts w:ascii="Times New Roman" w:hAnsi="Times New Roman" w:cs="Times New Roman"/>
          <w:sz w:val="28"/>
          <w:szCs w:val="28"/>
        </w:rPr>
        <w:t xml:space="preserve">Кошелев Данила выступил в номинации «Вокальное исполнение» с композицией «Наша школьная страна». </w:t>
      </w:r>
    </w:p>
    <w:p w:rsidR="00396275" w:rsidRPr="00396275" w:rsidRDefault="00396275" w:rsidP="00396275">
      <w:pPr>
        <w:rPr>
          <w:rFonts w:ascii="Times New Roman" w:hAnsi="Times New Roman" w:cs="Times New Roman"/>
          <w:sz w:val="28"/>
          <w:szCs w:val="28"/>
        </w:rPr>
      </w:pPr>
      <w:r w:rsidRPr="00396275">
        <w:rPr>
          <w:rFonts w:ascii="Times New Roman" w:hAnsi="Times New Roman" w:cs="Times New Roman"/>
          <w:sz w:val="28"/>
          <w:szCs w:val="28"/>
        </w:rPr>
        <w:t xml:space="preserve">В номинации «Танцевальное исполнение» приняли участие Мишенина Екатерина, Панина Вероника и Искра Егор, исполнив танец «Гусары». Старшеклассники </w:t>
      </w:r>
      <w:proofErr w:type="spellStart"/>
      <w:r w:rsidRPr="00396275">
        <w:rPr>
          <w:rFonts w:ascii="Times New Roman" w:hAnsi="Times New Roman" w:cs="Times New Roman"/>
          <w:sz w:val="28"/>
          <w:szCs w:val="28"/>
        </w:rPr>
        <w:t>Матюнина</w:t>
      </w:r>
      <w:proofErr w:type="spellEnd"/>
      <w:r w:rsidRPr="00396275">
        <w:rPr>
          <w:rFonts w:ascii="Times New Roman" w:hAnsi="Times New Roman" w:cs="Times New Roman"/>
          <w:sz w:val="28"/>
          <w:szCs w:val="28"/>
        </w:rPr>
        <w:t xml:space="preserve"> Александра и Бровкин Егор порадовали зрителей и членов жюри зажигательным танцем «Рок-н-Ролл».</w:t>
      </w:r>
    </w:p>
    <w:p w:rsidR="00396275" w:rsidRPr="00396275" w:rsidRDefault="00396275" w:rsidP="00396275">
      <w:pPr>
        <w:rPr>
          <w:rFonts w:ascii="Times New Roman" w:hAnsi="Times New Roman" w:cs="Times New Roman"/>
          <w:sz w:val="28"/>
          <w:szCs w:val="28"/>
        </w:rPr>
      </w:pPr>
      <w:r w:rsidRPr="00396275">
        <w:rPr>
          <w:rFonts w:ascii="Times New Roman" w:hAnsi="Times New Roman" w:cs="Times New Roman"/>
          <w:sz w:val="28"/>
          <w:szCs w:val="28"/>
        </w:rPr>
        <w:t>Подготовкой творческих номеров занималась учитель Ефименко Наталья Борисовна.</w:t>
      </w:r>
    </w:p>
    <w:p w:rsidR="00396275" w:rsidRPr="00396275" w:rsidRDefault="00396275" w:rsidP="00396275">
      <w:pPr>
        <w:rPr>
          <w:rFonts w:ascii="Times New Roman" w:hAnsi="Times New Roman" w:cs="Times New Roman"/>
          <w:sz w:val="28"/>
          <w:szCs w:val="28"/>
        </w:rPr>
      </w:pPr>
      <w:r w:rsidRPr="00396275">
        <w:rPr>
          <w:rFonts w:ascii="Times New Roman" w:hAnsi="Times New Roman" w:cs="Times New Roman"/>
          <w:sz w:val="28"/>
          <w:szCs w:val="28"/>
        </w:rPr>
        <w:t xml:space="preserve">Фестиваль «Инклюзивная Москва» проводимый ГБУ ЦСКР Дианы </w:t>
      </w:r>
      <w:proofErr w:type="spellStart"/>
      <w:r w:rsidRPr="00396275">
        <w:rPr>
          <w:rFonts w:ascii="Times New Roman" w:hAnsi="Times New Roman" w:cs="Times New Roman"/>
          <w:sz w:val="28"/>
          <w:szCs w:val="28"/>
        </w:rPr>
        <w:t>Гурцкой</w:t>
      </w:r>
      <w:proofErr w:type="spellEnd"/>
      <w:r w:rsidRPr="00396275">
        <w:rPr>
          <w:rFonts w:ascii="Times New Roman" w:hAnsi="Times New Roman" w:cs="Times New Roman"/>
          <w:sz w:val="28"/>
          <w:szCs w:val="28"/>
        </w:rPr>
        <w:t xml:space="preserve"> раскрывает творческий потенциал детей, а также создает условия и возможности полноценного участия людей с инвалидностью в социальной и культурной жизни общества.</w:t>
      </w:r>
    </w:p>
    <w:p w:rsidR="00BB0912" w:rsidRPr="00396275" w:rsidRDefault="0039627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789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0912" w:rsidRPr="00396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275"/>
    <w:rsid w:val="00396275"/>
    <w:rsid w:val="003D6491"/>
    <w:rsid w:val="00D3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194D8-624B-436F-8395-069A11FB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1</cp:revision>
  <dcterms:created xsi:type="dcterms:W3CDTF">2021-10-11T09:15:00Z</dcterms:created>
  <dcterms:modified xsi:type="dcterms:W3CDTF">2021-10-11T09:17:00Z</dcterms:modified>
</cp:coreProperties>
</file>